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 xml:space="preserve">№ 13</w:t>
      </w:r>
      <w:r>
        <w:rPr>
          <w:bCs/>
          <w:sz w:val="28"/>
          <w:szCs w:val="28"/>
        </w:rPr>
        <w:t xml:space="preserve"> к приказу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Министерства промышленности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торговли Удмуртской Республики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____________ 2024 года № ____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Консолидированная информация по </w:t>
      </w:r>
      <w:r>
        <w:rPr>
          <w:bCs/>
          <w:sz w:val="28"/>
          <w:szCs w:val="28"/>
        </w:rPr>
        <w:t xml:space="preserve">действующему на территории Удмуртской Республики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индустриальному </w:t>
      </w:r>
      <w:r>
        <w:rPr>
          <w:bCs/>
          <w:sz w:val="28"/>
          <w:szCs w:val="28"/>
        </w:rPr>
        <w:t xml:space="preserve">(промышленному) </w:t>
      </w:r>
      <w:r>
        <w:rPr>
          <w:bCs/>
          <w:sz w:val="28"/>
          <w:szCs w:val="28"/>
        </w:rPr>
        <w:t xml:space="preserve">парку или </w:t>
      </w:r>
      <w:r>
        <w:rPr>
          <w:bCs/>
          <w:sz w:val="28"/>
          <w:szCs w:val="28"/>
        </w:rPr>
        <w:t xml:space="preserve">промышленному технопарку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объекта</w:t>
      </w:r>
      <w:r>
        <w:rPr>
          <w:sz w:val="28"/>
          <w:szCs w:val="28"/>
        </w:rPr>
        <w:t xml:space="preserve">*</w:t>
      </w:r>
      <w:r>
        <w:rPr>
          <w:sz w:val="28"/>
          <w:szCs w:val="28"/>
        </w:rPr>
        <w:t xml:space="preserve">: _____________________________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проекта: 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Наименование управляющей компании: 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636"/>
        <w:gridCol w:w="2655"/>
        <w:gridCol w:w="1666"/>
        <w:gridCol w:w="1559"/>
        <w:gridCol w:w="1559"/>
        <w:gridCol w:w="1270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>
              <w:rPr>
                <w:sz w:val="24"/>
                <w:szCs w:val="24"/>
              </w:rPr>
              <w:t xml:space="preserve"> - 3)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земельных участков, 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площадь объектов,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Уровень загрузки, </w:t>
            </w:r>
            <w:r>
              <w:rPr>
                <w:sz w:val="24"/>
                <w:szCs w:val="24"/>
              </w:rPr>
              <w:t xml:space="preserve">% (от площади)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Количество работников компаний – резидентов,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Количество созданных высокопроизводительных рабочих мест,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Совокупная выручка резидентов,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Доля экспорта в общей выручке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резидентов,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Фонд оплаты труда резидентов,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уплаченные </w:t>
            </w:r>
            <w:r>
              <w:rPr>
                <w:sz w:val="24"/>
                <w:szCs w:val="24"/>
              </w:rPr>
              <w:t xml:space="preserve">резидентами</w:t>
            </w:r>
            <w:r>
              <w:rPr>
                <w:sz w:val="24"/>
                <w:szCs w:val="24"/>
              </w:rPr>
              <w:t xml:space="preserve">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федеральный бюджет, млн </w:t>
            </w:r>
            <w:r>
              <w:rPr>
                <w:sz w:val="24"/>
                <w:szCs w:val="24"/>
              </w:rPr>
              <w:t xml:space="preserve">руб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региональный бюджет, млн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муниципальный бюджет,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Прямые субсидии или иные межбюджетные трансферты для резидентов,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Налоговые льготы для </w:t>
            </w:r>
            <w:r>
              <w:rPr>
                <w:sz w:val="24"/>
                <w:szCs w:val="24"/>
              </w:rPr>
              <w:t xml:space="preserve">резидентов</w:t>
            </w:r>
            <w:r>
              <w:rPr>
                <w:sz w:val="24"/>
                <w:szCs w:val="24"/>
              </w:rPr>
              <w:t xml:space="preserve">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Индустриальн</w:t>
      </w:r>
      <w:r>
        <w:rPr>
          <w:sz w:val="24"/>
          <w:szCs w:val="24"/>
        </w:rPr>
        <w:t xml:space="preserve">ый </w:t>
      </w:r>
      <w:r>
        <w:rPr>
          <w:bCs/>
          <w:sz w:val="24"/>
          <w:szCs w:val="24"/>
        </w:rPr>
        <w:t xml:space="preserve">(промышленный) </w:t>
      </w:r>
      <w:r>
        <w:rPr>
          <w:sz w:val="24"/>
          <w:szCs w:val="24"/>
        </w:rPr>
        <w:t xml:space="preserve">парк или промышленный технопарк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Год, предшествующий году подачи заявки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454" w:footer="45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1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Header"/>
    <w:basedOn w:val="866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10</cp:revision>
  <dcterms:created xsi:type="dcterms:W3CDTF">2024-02-16T09:32:00Z</dcterms:created>
  <dcterms:modified xsi:type="dcterms:W3CDTF">2024-06-27T09:46:14Z</dcterms:modified>
</cp:coreProperties>
</file>